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A4" w:rsidRDefault="000F49A4" w:rsidP="000F49A4">
      <w:pPr>
        <w:pStyle w:val="a3"/>
        <w:jc w:val="center"/>
        <w:rPr>
          <w:lang w:val="ru-RU"/>
        </w:rPr>
      </w:pPr>
    </w:p>
    <w:p w:rsidR="001A6CC2" w:rsidRPr="00FA51ED" w:rsidRDefault="001A6CC2" w:rsidP="00DE38DF">
      <w:pPr>
        <w:pStyle w:val="a3"/>
        <w:jc w:val="center"/>
        <w:rPr>
          <w:b/>
          <w:lang w:val="ru-RU"/>
        </w:rPr>
      </w:pPr>
      <w:r w:rsidRPr="00FA51ED">
        <w:rPr>
          <w:b/>
          <w:lang w:val="ru-RU"/>
        </w:rPr>
        <w:t>Пояснительная запис</w:t>
      </w:r>
      <w:r w:rsidR="00DE38DF" w:rsidRPr="00FA51ED">
        <w:rPr>
          <w:b/>
          <w:lang w:val="ru-RU"/>
        </w:rPr>
        <w:t>ка</w:t>
      </w:r>
    </w:p>
    <w:p w:rsidR="000F49A4" w:rsidRDefault="000F49A4" w:rsidP="000F49A4">
      <w:pPr>
        <w:pStyle w:val="a3"/>
        <w:rPr>
          <w:lang w:val="ru-RU"/>
        </w:rPr>
      </w:pPr>
    </w:p>
    <w:p w:rsidR="000F49A4" w:rsidRPr="000F49A4" w:rsidRDefault="00662240" w:rsidP="000F49A4">
      <w:pPr>
        <w:pStyle w:val="a3"/>
        <w:rPr>
          <w:lang w:val="ru-RU"/>
        </w:rPr>
      </w:pPr>
      <w:r>
        <w:rPr>
          <w:lang w:val="ru-RU"/>
        </w:rPr>
        <w:t xml:space="preserve">       Рабо</w:t>
      </w:r>
      <w:r w:rsidR="00DE38DF">
        <w:rPr>
          <w:lang w:val="ru-RU"/>
        </w:rPr>
        <w:t xml:space="preserve">чая программа по биологии для 9 </w:t>
      </w:r>
      <w:r>
        <w:rPr>
          <w:lang w:val="ru-RU"/>
        </w:rPr>
        <w:t>класса</w:t>
      </w:r>
      <w:r w:rsidR="000F49A4" w:rsidRPr="000F49A4">
        <w:rPr>
          <w:lang w:val="ru-RU"/>
        </w:rPr>
        <w:t xml:space="preserve"> составлен</w:t>
      </w:r>
      <w:r>
        <w:rPr>
          <w:lang w:val="ru-RU"/>
        </w:rPr>
        <w:t>а</w:t>
      </w:r>
      <w:r w:rsidR="000F49A4" w:rsidRPr="000F49A4">
        <w:rPr>
          <w:lang w:val="ru-RU"/>
        </w:rPr>
        <w:t xml:space="preserve"> согласно:</w:t>
      </w:r>
    </w:p>
    <w:p w:rsidR="000F49A4" w:rsidRPr="00623E1B" w:rsidRDefault="000F49A4" w:rsidP="000F49A4">
      <w:pPr>
        <w:pStyle w:val="a3"/>
        <w:numPr>
          <w:ilvl w:val="0"/>
          <w:numId w:val="1"/>
        </w:numPr>
        <w:ind w:left="426"/>
      </w:pPr>
      <w:r w:rsidRPr="00421FAD">
        <w:rPr>
          <w:lang w:val="ru-RU"/>
        </w:rPr>
        <w:t xml:space="preserve">Приказу 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полного образования. </w:t>
      </w:r>
      <w:r w:rsidR="001642C1">
        <w:t>М. АСТ –</w:t>
      </w:r>
      <w:r w:rsidR="001642C1">
        <w:rPr>
          <w:lang w:val="ru-RU"/>
        </w:rPr>
        <w:t>Астрель</w:t>
      </w:r>
      <w:r w:rsidRPr="00623E1B">
        <w:t>, 2004 г;</w:t>
      </w:r>
    </w:p>
    <w:p w:rsidR="000F49A4" w:rsidRPr="005F5120" w:rsidRDefault="005F5120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>Программе «</w:t>
      </w:r>
      <w:r w:rsidR="00DE38DF">
        <w:rPr>
          <w:lang w:val="ru-RU"/>
        </w:rPr>
        <w:t>Общая б</w:t>
      </w:r>
      <w:r>
        <w:rPr>
          <w:lang w:val="ru-RU"/>
        </w:rPr>
        <w:t>иология</w:t>
      </w:r>
      <w:r w:rsidR="00DE38DF">
        <w:rPr>
          <w:lang w:val="ru-RU"/>
        </w:rPr>
        <w:t>»</w:t>
      </w:r>
      <w:r>
        <w:rPr>
          <w:lang w:val="ru-RU"/>
        </w:rPr>
        <w:t xml:space="preserve">  (</w:t>
      </w:r>
      <w:r w:rsidR="00DE38DF">
        <w:rPr>
          <w:lang w:val="ru-RU"/>
        </w:rPr>
        <w:t xml:space="preserve">В.Б.Захаров, Е.Т.Захарова, </w:t>
      </w:r>
      <w:r>
        <w:rPr>
          <w:lang w:val="ru-RU"/>
        </w:rPr>
        <w:t>Н.И.Сонин</w:t>
      </w:r>
      <w:r w:rsidR="000F49A4" w:rsidRPr="00421FAD">
        <w:rPr>
          <w:lang w:val="ru-RU"/>
        </w:rPr>
        <w:t xml:space="preserve">). </w:t>
      </w:r>
      <w:r w:rsidR="000F49A4" w:rsidRPr="005F5120">
        <w:rPr>
          <w:lang w:val="ru-RU"/>
        </w:rPr>
        <w:t>Дрофа. М. 2010.</w:t>
      </w:r>
    </w:p>
    <w:p w:rsidR="000F49A4" w:rsidRPr="00421FAD" w:rsidRDefault="00480F9A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>Приказу МО и Н РФ № 1067 от 19 декабря 2012</w:t>
      </w:r>
      <w:r w:rsidR="000F49A4" w:rsidRPr="00421FAD">
        <w:rPr>
          <w:lang w:val="ru-RU"/>
        </w:rPr>
        <w:t xml:space="preserve"> г. «Об утверждении федеральных перечней учебников, рекомендованных (допущенных) к использованию в образовательном  процессе  в образовательных учреждениях, реализующих образовательные программы общего образования и </w:t>
      </w:r>
      <w:r w:rsidR="00A24D11">
        <w:rPr>
          <w:lang w:val="ru-RU"/>
        </w:rPr>
        <w:t>имеющих государственную, на 2013/ 2014</w:t>
      </w:r>
      <w:r w:rsidR="000F49A4" w:rsidRPr="00421FAD">
        <w:rPr>
          <w:lang w:val="ru-RU"/>
        </w:rPr>
        <w:t xml:space="preserve"> учебный год.</w:t>
      </w:r>
    </w:p>
    <w:p w:rsidR="000F49A4" w:rsidRDefault="000F49A4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 w:rsidRPr="00421FAD">
        <w:rPr>
          <w:lang w:val="ru-RU"/>
        </w:rPr>
        <w:t>Учебному плану муниципального бюджетного образовательного учреждения «Средняя общеобразовательная школа № 20» на 2</w:t>
      </w:r>
      <w:r w:rsidR="00A24D11">
        <w:rPr>
          <w:lang w:val="ru-RU"/>
        </w:rPr>
        <w:t>013</w:t>
      </w:r>
      <w:r w:rsidR="00480F9A">
        <w:rPr>
          <w:lang w:val="ru-RU"/>
        </w:rPr>
        <w:t xml:space="preserve"> – 201</w:t>
      </w:r>
      <w:r w:rsidR="00A24D11">
        <w:rPr>
          <w:lang w:val="ru-RU"/>
        </w:rPr>
        <w:t>4</w:t>
      </w:r>
      <w:r w:rsidR="00480F9A">
        <w:rPr>
          <w:lang w:val="ru-RU"/>
        </w:rPr>
        <w:t xml:space="preserve"> </w:t>
      </w:r>
      <w:r w:rsidRPr="00421FAD">
        <w:rPr>
          <w:lang w:val="ru-RU"/>
        </w:rPr>
        <w:t>учебный год.</w:t>
      </w:r>
    </w:p>
    <w:p w:rsidR="00662240" w:rsidRDefault="00662240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 xml:space="preserve">Рабочая </w:t>
      </w:r>
      <w:r w:rsidR="00357C44">
        <w:rPr>
          <w:lang w:val="ru-RU"/>
        </w:rPr>
        <w:t>программа ориентирована на применен</w:t>
      </w:r>
      <w:r w:rsidR="00DE38DF">
        <w:rPr>
          <w:lang w:val="ru-RU"/>
        </w:rPr>
        <w:t xml:space="preserve">ие учебника «Биология. Общие закономерности» </w:t>
      </w:r>
      <w:r w:rsidR="00357C44">
        <w:rPr>
          <w:lang w:val="ru-RU"/>
        </w:rPr>
        <w:t>(</w:t>
      </w:r>
      <w:r w:rsidR="00DE38DF">
        <w:rPr>
          <w:lang w:val="ru-RU"/>
        </w:rPr>
        <w:t>С.Г.Мамонтов, В.Б.Захаров,</w:t>
      </w:r>
      <w:r w:rsidR="009A5EC2">
        <w:rPr>
          <w:lang w:val="ru-RU"/>
        </w:rPr>
        <w:t xml:space="preserve"> И.Б.Агафонова,</w:t>
      </w:r>
      <w:r w:rsidR="00DE38DF">
        <w:rPr>
          <w:lang w:val="ru-RU"/>
        </w:rPr>
        <w:t xml:space="preserve"> Н.И.Сонин.</w:t>
      </w:r>
      <w:r w:rsidR="00357C44">
        <w:rPr>
          <w:lang w:val="ru-RU"/>
        </w:rPr>
        <w:t xml:space="preserve"> М.Дрофа</w:t>
      </w:r>
      <w:r w:rsidR="00E96568">
        <w:rPr>
          <w:lang w:val="ru-RU"/>
        </w:rPr>
        <w:t>. 2009</w:t>
      </w:r>
      <w:r w:rsidR="00357C44">
        <w:rPr>
          <w:lang w:val="ru-RU"/>
        </w:rPr>
        <w:t xml:space="preserve"> г</w:t>
      </w:r>
      <w:r w:rsidR="004B447E">
        <w:rPr>
          <w:lang w:val="ru-RU"/>
        </w:rPr>
        <w:t xml:space="preserve">). Содержание учебника полностью соответствует федеральному государственному образовательному стандарту по биологии. </w:t>
      </w:r>
    </w:p>
    <w:p w:rsidR="008A3B72" w:rsidRDefault="008A3B72" w:rsidP="008A3B72">
      <w:pPr>
        <w:pStyle w:val="a3"/>
        <w:ind w:left="426"/>
        <w:rPr>
          <w:lang w:val="ru-RU"/>
        </w:rPr>
      </w:pPr>
    </w:p>
    <w:p w:rsidR="008A3B72" w:rsidRDefault="008A3B72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    </w:t>
      </w:r>
      <w:r w:rsidR="00DE38DF">
        <w:rPr>
          <w:lang w:val="ru-RU"/>
        </w:rPr>
        <w:t xml:space="preserve">Рабочая программа для 9 </w:t>
      </w:r>
      <w:r w:rsidR="004B447E">
        <w:rPr>
          <w:lang w:val="ru-RU"/>
        </w:rPr>
        <w:t xml:space="preserve">класса предусматривает </w:t>
      </w:r>
      <w:r w:rsidR="00384552">
        <w:rPr>
          <w:lang w:val="ru-RU"/>
        </w:rPr>
        <w:t>обучение биологии в объеме 2 час</w:t>
      </w:r>
      <w:r w:rsidR="009A5EC2">
        <w:rPr>
          <w:lang w:val="ru-RU"/>
        </w:rPr>
        <w:t>ов в неделю (за учебный год – 68</w:t>
      </w:r>
      <w:r w:rsidR="00384552">
        <w:rPr>
          <w:lang w:val="ru-RU"/>
        </w:rPr>
        <w:t xml:space="preserve"> часов) и </w:t>
      </w:r>
      <w:r w:rsidR="004B447E">
        <w:rPr>
          <w:lang w:val="ru-RU"/>
        </w:rPr>
        <w:t xml:space="preserve">изучение материала в следующей последовательности. </w:t>
      </w:r>
    </w:p>
    <w:p w:rsidR="009A5EC2" w:rsidRDefault="009A5EC2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     Программой предусматривается изучение обучающимися теоретических и прикладных основ общей  биологии. В ней нашли отражение задачи, стоящие в настоящее время перед биологической наукой, решение которых направлено на сохранение окружающей природы и здоровья</w:t>
      </w:r>
      <w:r w:rsidR="00716140">
        <w:rPr>
          <w:lang w:val="ru-RU"/>
        </w:rPr>
        <w:t xml:space="preserve"> человека. Особое внимание уделено экологическому воспитанию.</w:t>
      </w:r>
    </w:p>
    <w:p w:rsidR="00716140" w:rsidRDefault="00716140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      Принципы отбора основного содержания связаны с преемственностью целей образования на различных ступенях и уровнях обучения, логикой внутрипредметных с</w:t>
      </w:r>
      <w:r w:rsidR="00C534BC">
        <w:rPr>
          <w:lang w:val="ru-RU"/>
        </w:rPr>
        <w:t>вязей, а также с возрастными особенностями развития обучающихся. Для приобретения практических навыков и повышения уровня знаний в рабочую программу включены лабораторные и практические работы.</w:t>
      </w:r>
    </w:p>
    <w:p w:rsidR="00C534BC" w:rsidRDefault="00C534BC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      Система уроков сориентирована не столько на передачу «готовых  знаний, сколько на формирование активной личности</w:t>
      </w:r>
      <w:r w:rsidR="00C12427">
        <w:rPr>
          <w:lang w:val="ru-RU"/>
        </w:rPr>
        <w:t>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в программе уделяется познавательной активности обучающихся.</w:t>
      </w:r>
    </w:p>
    <w:p w:rsidR="00C12427" w:rsidRDefault="00F1728C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</w:t>
      </w:r>
    </w:p>
    <w:p w:rsidR="00E434AF" w:rsidRDefault="00F1728C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Изучение биологии в </w:t>
      </w:r>
      <w:r w:rsidR="009A5EC2">
        <w:rPr>
          <w:lang w:val="ru-RU"/>
        </w:rPr>
        <w:t>9</w:t>
      </w:r>
      <w:r>
        <w:rPr>
          <w:lang w:val="ru-RU"/>
        </w:rPr>
        <w:t xml:space="preserve"> классе направлено на достижение следующих целей: </w:t>
      </w:r>
    </w:p>
    <w:p w:rsidR="00F1728C" w:rsidRDefault="00440C8F" w:rsidP="00E434AF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о</w:t>
      </w:r>
      <w:r w:rsidR="00E434AF">
        <w:rPr>
          <w:lang w:val="ru-RU"/>
        </w:rPr>
        <w:t xml:space="preserve">своение  </w:t>
      </w:r>
      <w:r>
        <w:rPr>
          <w:lang w:val="ru-RU"/>
        </w:rPr>
        <w:t>знаний о биологических системах,</w:t>
      </w:r>
      <w:r w:rsidR="00E434AF">
        <w:rPr>
          <w:lang w:val="ru-RU"/>
        </w:rPr>
        <w:t xml:space="preserve"> роли биологической науки в   формировании современной естественнонаучной картины мира;</w:t>
      </w:r>
    </w:p>
    <w:p w:rsidR="00E434AF" w:rsidRDefault="00440C8F" w:rsidP="00E434AF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о</w:t>
      </w:r>
      <w:r w:rsidR="00E434AF">
        <w:rPr>
          <w:lang w:val="ru-RU"/>
        </w:rPr>
        <w:t>владение умениями обосновывать место и роль биологических знаний в практической деятельности людей;</w:t>
      </w:r>
    </w:p>
    <w:p w:rsidR="00E434AF" w:rsidRDefault="00440C8F" w:rsidP="00E434AF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р</w:t>
      </w:r>
      <w:r w:rsidR="00E434AF">
        <w:rPr>
          <w:lang w:val="ru-RU"/>
        </w:rPr>
        <w:t>азвитие познавательных интересов, творческих способностей в процессе изучения достижений биологии;</w:t>
      </w:r>
    </w:p>
    <w:p w:rsidR="00440C8F" w:rsidRPr="00440C8F" w:rsidRDefault="00440C8F" w:rsidP="00440C8F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воспитание убежденности в возможности познания живой природы;</w:t>
      </w:r>
    </w:p>
    <w:p w:rsidR="00977FB6" w:rsidRPr="00421FAD" w:rsidRDefault="00066D50" w:rsidP="00F1728C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и</w:t>
      </w:r>
      <w:r w:rsidR="00977FB6">
        <w:rPr>
          <w:lang w:val="ru-RU"/>
        </w:rPr>
        <w:t>спользование приобретенных зн</w:t>
      </w:r>
      <w:r w:rsidR="00440C8F">
        <w:rPr>
          <w:lang w:val="ru-RU"/>
        </w:rPr>
        <w:t>аний и умений в повседневной жизни для оценки последствий своей деятельности по отношению к окружающей среде</w:t>
      </w:r>
    </w:p>
    <w:p w:rsidR="00AB6402" w:rsidRPr="00623FB5" w:rsidRDefault="00AB640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B6402" w:rsidRPr="00623FB5" w:rsidSect="00AB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076A"/>
    <w:multiLevelType w:val="hybridMultilevel"/>
    <w:tmpl w:val="89028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130B2"/>
    <w:multiLevelType w:val="hybridMultilevel"/>
    <w:tmpl w:val="E6C6FA8E"/>
    <w:lvl w:ilvl="0" w:tplc="46CA486C">
      <w:numFmt w:val="bullet"/>
      <w:lvlText w:val=""/>
      <w:lvlJc w:val="left"/>
      <w:pPr>
        <w:ind w:left="786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49A4"/>
    <w:rsid w:val="0003330A"/>
    <w:rsid w:val="00066D50"/>
    <w:rsid w:val="000F49A4"/>
    <w:rsid w:val="0016261A"/>
    <w:rsid w:val="001642C1"/>
    <w:rsid w:val="00170389"/>
    <w:rsid w:val="00176C6B"/>
    <w:rsid w:val="001A6CC2"/>
    <w:rsid w:val="002C7656"/>
    <w:rsid w:val="00301355"/>
    <w:rsid w:val="00330710"/>
    <w:rsid w:val="003404D2"/>
    <w:rsid w:val="00357C44"/>
    <w:rsid w:val="00360E9B"/>
    <w:rsid w:val="00384552"/>
    <w:rsid w:val="00440C8F"/>
    <w:rsid w:val="00480F9A"/>
    <w:rsid w:val="004B447E"/>
    <w:rsid w:val="005F5120"/>
    <w:rsid w:val="005F7912"/>
    <w:rsid w:val="00623FB5"/>
    <w:rsid w:val="00662240"/>
    <w:rsid w:val="00686539"/>
    <w:rsid w:val="00716140"/>
    <w:rsid w:val="00754ACC"/>
    <w:rsid w:val="00754B0E"/>
    <w:rsid w:val="008A0590"/>
    <w:rsid w:val="008A3B72"/>
    <w:rsid w:val="008F7652"/>
    <w:rsid w:val="00977FB6"/>
    <w:rsid w:val="009A5EC2"/>
    <w:rsid w:val="00A24D11"/>
    <w:rsid w:val="00A623D1"/>
    <w:rsid w:val="00A673B0"/>
    <w:rsid w:val="00AB6402"/>
    <w:rsid w:val="00AC7691"/>
    <w:rsid w:val="00B0126F"/>
    <w:rsid w:val="00C12427"/>
    <w:rsid w:val="00C534BC"/>
    <w:rsid w:val="00D0264A"/>
    <w:rsid w:val="00DE38DF"/>
    <w:rsid w:val="00E434AF"/>
    <w:rsid w:val="00E84174"/>
    <w:rsid w:val="00E96568"/>
    <w:rsid w:val="00F14F1D"/>
    <w:rsid w:val="00F1728C"/>
    <w:rsid w:val="00F309BF"/>
    <w:rsid w:val="00FA51ED"/>
    <w:rsid w:val="00FE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A4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9A4"/>
    <w:pPr>
      <w:spacing w:after="0" w:line="240" w:lineRule="auto"/>
    </w:pPr>
    <w:rPr>
      <w:rFonts w:ascii="Times New Roman" w:eastAsiaTheme="majorEastAsia" w:hAnsi="Times New Roman" w:cs="Times New Roman"/>
      <w:sz w:val="24"/>
      <w:szCs w:val="24"/>
      <w:lang w:val="en-US" w:bidi="en-US"/>
    </w:rPr>
  </w:style>
  <w:style w:type="table" w:styleId="a4">
    <w:name w:val="Table Grid"/>
    <w:basedOn w:val="a1"/>
    <w:uiPriority w:val="59"/>
    <w:rsid w:val="000F4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068A8-A84F-45EE-8C2C-B908EFD2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2013-01-29T09:48:00Z</cp:lastPrinted>
  <dcterms:created xsi:type="dcterms:W3CDTF">2014-02-13T18:46:00Z</dcterms:created>
  <dcterms:modified xsi:type="dcterms:W3CDTF">2014-02-13T18:46:00Z</dcterms:modified>
</cp:coreProperties>
</file>